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743" w:rsidRDefault="000B0E4A" w:rsidP="000B0E4A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51529C">
        <w:rPr>
          <w:noProof/>
          <w:lang w:val="ru-RU" w:eastAsia="ru-RU"/>
        </w:rPr>
        <w:drawing>
          <wp:anchor distT="0" distB="0" distL="0" distR="0" simplePos="0" relativeHeight="251659264" behindDoc="0" locked="0" layoutInCell="1" allowOverlap="1" wp14:anchorId="796511C6" wp14:editId="3567C3C7">
            <wp:simplePos x="0" y="0"/>
            <wp:positionH relativeFrom="character">
              <wp:posOffset>2833370</wp:posOffset>
            </wp:positionH>
            <wp:positionV relativeFrom="line">
              <wp:posOffset>-605155</wp:posOffset>
            </wp:positionV>
            <wp:extent cx="456565" cy="666115"/>
            <wp:effectExtent l="0" t="0" r="0" b="0"/>
            <wp:wrapSquare wrapText="largest"/>
            <wp:docPr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565" cy="666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0743" w:rsidRPr="0051529C" w:rsidRDefault="00010743" w:rsidP="000B0E4A">
      <w:pPr>
        <w:pStyle w:val="a3"/>
        <w:spacing w:after="0" w:line="240" w:lineRule="auto"/>
        <w:jc w:val="center"/>
        <w:rPr>
          <w:lang w:val="uk-UA"/>
        </w:rPr>
      </w:pPr>
      <w:r w:rsidRPr="0051529C">
        <w:rPr>
          <w:sz w:val="28"/>
          <w:szCs w:val="28"/>
          <w:lang w:val="uk-UA"/>
        </w:rPr>
        <w:t>У К Р А Ї Н А</w:t>
      </w:r>
    </w:p>
    <w:p w:rsidR="00010743" w:rsidRPr="0051529C" w:rsidRDefault="00010743" w:rsidP="00010743">
      <w:pPr>
        <w:pStyle w:val="DefaultStyle"/>
        <w:spacing w:after="0" w:line="240" w:lineRule="auto"/>
        <w:jc w:val="center"/>
        <w:rPr>
          <w:lang w:val="uk-UA"/>
        </w:rPr>
      </w:pPr>
      <w:r w:rsidRPr="0051529C">
        <w:rPr>
          <w:sz w:val="28"/>
          <w:szCs w:val="28"/>
          <w:lang w:val="uk-UA"/>
        </w:rPr>
        <w:t>КИЇВСЬКА РАЙОННА В м. ПОЛТАВІ РАДА</w:t>
      </w:r>
    </w:p>
    <w:p w:rsidR="00010743" w:rsidRPr="0051529C" w:rsidRDefault="00010743" w:rsidP="00010743">
      <w:pPr>
        <w:pStyle w:val="DefaultStyle"/>
        <w:spacing w:after="0" w:line="240" w:lineRule="auto"/>
        <w:jc w:val="center"/>
        <w:rPr>
          <w:lang w:val="uk-UA"/>
        </w:rPr>
      </w:pPr>
      <w:r w:rsidRPr="0051529C">
        <w:rPr>
          <w:sz w:val="28"/>
          <w:szCs w:val="28"/>
          <w:lang w:val="uk-UA"/>
        </w:rPr>
        <w:t xml:space="preserve">(п’ятдесят </w:t>
      </w:r>
      <w:r>
        <w:rPr>
          <w:sz w:val="28"/>
          <w:szCs w:val="28"/>
          <w:lang w:val="uk-UA"/>
        </w:rPr>
        <w:t xml:space="preserve">четверта позачергова </w:t>
      </w:r>
      <w:r w:rsidRPr="0051529C">
        <w:rPr>
          <w:sz w:val="28"/>
          <w:szCs w:val="28"/>
          <w:lang w:val="uk-UA"/>
        </w:rPr>
        <w:t>сесія сьомого скликання)</w:t>
      </w:r>
    </w:p>
    <w:p w:rsidR="00010743" w:rsidRPr="0051529C" w:rsidRDefault="00010743" w:rsidP="00010743">
      <w:pPr>
        <w:pStyle w:val="DefaultStyle"/>
        <w:spacing w:after="0" w:line="240" w:lineRule="auto"/>
        <w:rPr>
          <w:lang w:val="uk-UA"/>
        </w:rPr>
      </w:pPr>
    </w:p>
    <w:p w:rsidR="00010743" w:rsidRPr="0051529C" w:rsidRDefault="00010743" w:rsidP="00010743">
      <w:pPr>
        <w:pStyle w:val="DefaultStyle"/>
        <w:spacing w:after="0" w:line="240" w:lineRule="auto"/>
        <w:jc w:val="center"/>
        <w:rPr>
          <w:lang w:val="uk-UA"/>
        </w:rPr>
      </w:pPr>
      <w:r w:rsidRPr="0051529C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51529C">
        <w:rPr>
          <w:b/>
          <w:sz w:val="28"/>
          <w:szCs w:val="28"/>
          <w:lang w:val="uk-UA"/>
        </w:rPr>
        <w:t>Н</w:t>
      </w:r>
      <w:proofErr w:type="spellEnd"/>
      <w:r w:rsidRPr="0051529C">
        <w:rPr>
          <w:b/>
          <w:sz w:val="28"/>
          <w:szCs w:val="28"/>
          <w:lang w:val="uk-UA"/>
        </w:rPr>
        <w:t xml:space="preserve"> Я</w:t>
      </w:r>
    </w:p>
    <w:p w:rsidR="00010743" w:rsidRPr="0051529C" w:rsidRDefault="00010743" w:rsidP="00010743">
      <w:pPr>
        <w:pStyle w:val="DefaultStyle"/>
        <w:spacing w:after="0" w:line="240" w:lineRule="auto"/>
        <w:rPr>
          <w:lang w:val="uk-UA"/>
        </w:rPr>
      </w:pPr>
    </w:p>
    <w:p w:rsidR="00010743" w:rsidRPr="0051529C" w:rsidRDefault="00010743" w:rsidP="00010743">
      <w:pPr>
        <w:pStyle w:val="DefaultStyle"/>
        <w:spacing w:after="0" w:line="240" w:lineRule="auto"/>
        <w:rPr>
          <w:lang w:val="uk-UA"/>
        </w:rPr>
      </w:pPr>
      <w:r w:rsidRPr="0051529C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 xml:space="preserve"> 09 жовтня  </w:t>
      </w:r>
      <w:r w:rsidRPr="0051529C">
        <w:rPr>
          <w:sz w:val="28"/>
          <w:szCs w:val="28"/>
          <w:lang w:val="uk-UA"/>
        </w:rPr>
        <w:t>2020 року</w:t>
      </w:r>
    </w:p>
    <w:p w:rsidR="00010743" w:rsidRPr="0051529C" w:rsidRDefault="00010743" w:rsidP="00010743">
      <w:pPr>
        <w:pStyle w:val="DefaultStyle"/>
        <w:spacing w:after="0" w:line="240" w:lineRule="auto"/>
        <w:rPr>
          <w:lang w:val="uk-UA"/>
        </w:rPr>
      </w:pPr>
    </w:p>
    <w:p w:rsidR="00010743" w:rsidRPr="00087A6C" w:rsidRDefault="00010743" w:rsidP="000107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10743">
        <w:rPr>
          <w:rFonts w:ascii="Times New Roman" w:hAnsi="Times New Roman" w:cs="Times New Roman"/>
          <w:sz w:val="28"/>
          <w:szCs w:val="28"/>
        </w:rPr>
        <w:t xml:space="preserve">Про внесення змін до рішення </w:t>
      </w:r>
    </w:p>
    <w:p w:rsidR="00010743" w:rsidRPr="00087A6C" w:rsidRDefault="00010743" w:rsidP="000107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10743">
        <w:rPr>
          <w:rFonts w:ascii="Times New Roman" w:hAnsi="Times New Roman" w:cs="Times New Roman"/>
          <w:sz w:val="28"/>
          <w:szCs w:val="28"/>
        </w:rPr>
        <w:t>п</w:t>
      </w:r>
      <w:r w:rsidRPr="00010743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 w:rsidRPr="00010743">
        <w:rPr>
          <w:rFonts w:ascii="Times New Roman" w:hAnsi="Times New Roman" w:cs="Times New Roman"/>
          <w:sz w:val="28"/>
          <w:szCs w:val="28"/>
        </w:rPr>
        <w:t>ятдесят</w:t>
      </w:r>
      <w:proofErr w:type="spellEnd"/>
      <w:r w:rsidRPr="00010743">
        <w:rPr>
          <w:rFonts w:ascii="Times New Roman" w:hAnsi="Times New Roman" w:cs="Times New Roman"/>
          <w:sz w:val="28"/>
          <w:szCs w:val="28"/>
        </w:rPr>
        <w:t xml:space="preserve"> третьої позачергової </w:t>
      </w:r>
    </w:p>
    <w:p w:rsidR="00010743" w:rsidRPr="00010743" w:rsidRDefault="00010743" w:rsidP="000107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10743">
        <w:rPr>
          <w:rFonts w:ascii="Times New Roman" w:hAnsi="Times New Roman" w:cs="Times New Roman"/>
          <w:sz w:val="28"/>
          <w:szCs w:val="28"/>
        </w:rPr>
        <w:t>сесії районної ради «Про перегляд</w:t>
      </w:r>
    </w:p>
    <w:p w:rsidR="00010743" w:rsidRPr="00087A6C" w:rsidRDefault="00010743" w:rsidP="000107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10743">
        <w:rPr>
          <w:rFonts w:ascii="Times New Roman" w:hAnsi="Times New Roman" w:cs="Times New Roman"/>
          <w:sz w:val="28"/>
          <w:szCs w:val="28"/>
        </w:rPr>
        <w:t xml:space="preserve"> списку присяжних»</w:t>
      </w:r>
    </w:p>
    <w:p w:rsidR="00010743" w:rsidRPr="0051529C" w:rsidRDefault="00010743" w:rsidP="00010743">
      <w:pPr>
        <w:pStyle w:val="DefaultStyle"/>
        <w:spacing w:after="0" w:line="240" w:lineRule="auto"/>
        <w:rPr>
          <w:lang w:val="uk-UA"/>
        </w:rPr>
      </w:pPr>
    </w:p>
    <w:p w:rsidR="00010743" w:rsidRPr="0051529C" w:rsidRDefault="00010743" w:rsidP="00010743">
      <w:pPr>
        <w:shd w:val="clear" w:color="auto" w:fill="FFFFFF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529C">
        <w:rPr>
          <w:rFonts w:ascii="Times New Roman" w:hAnsi="Times New Roman" w:cs="Times New Roman"/>
          <w:sz w:val="28"/>
          <w:szCs w:val="28"/>
        </w:rPr>
        <w:t>Розглянувши Подання територіального управління Державної судової адміністрації України в Полтавській області з проханням доповнити</w:t>
      </w:r>
      <w:r>
        <w:rPr>
          <w:rFonts w:ascii="Times New Roman" w:hAnsi="Times New Roman" w:cs="Times New Roman"/>
          <w:sz w:val="28"/>
          <w:szCs w:val="28"/>
        </w:rPr>
        <w:t xml:space="preserve"> список присяжних</w:t>
      </w:r>
      <w:r w:rsidRPr="0051529C">
        <w:rPr>
          <w:rFonts w:ascii="Times New Roman" w:hAnsi="Times New Roman" w:cs="Times New Roman"/>
          <w:sz w:val="28"/>
          <w:szCs w:val="28"/>
        </w:rPr>
        <w:t xml:space="preserve">, які постійно проживають на території, на яку поширюється юрисдикція Київського районного суду м. Полтави, відповідають вимогам </w:t>
      </w:r>
      <w:r>
        <w:rPr>
          <w:rFonts w:ascii="Times New Roman" w:hAnsi="Times New Roman" w:cs="Times New Roman"/>
          <w:sz w:val="28"/>
          <w:szCs w:val="28"/>
        </w:rPr>
        <w:br/>
      </w:r>
      <w:r w:rsidRPr="0051529C">
        <w:rPr>
          <w:rFonts w:ascii="Times New Roman" w:hAnsi="Times New Roman" w:cs="Times New Roman"/>
          <w:sz w:val="28"/>
          <w:szCs w:val="28"/>
        </w:rPr>
        <w:t>ст. 65 Закону України “Про судоустрій і статус суддів” і дали згоду бути присяжними, керуючись Законом України «Про місцеве самоврядування в Україні», ст. 64 Закону України «Про судоустрій і статус суддів», повноваженнями наданими Полтавською міською радою, Київська районна в м. Полтаві рада</w:t>
      </w:r>
    </w:p>
    <w:p w:rsidR="00010743" w:rsidRPr="0051529C" w:rsidRDefault="00010743" w:rsidP="00010743">
      <w:pPr>
        <w:pStyle w:val="DefaultStyle"/>
        <w:spacing w:after="0" w:line="240" w:lineRule="auto"/>
        <w:jc w:val="both"/>
        <w:rPr>
          <w:lang w:val="uk-UA"/>
        </w:rPr>
      </w:pPr>
      <w:r w:rsidRPr="0051529C">
        <w:rPr>
          <w:sz w:val="28"/>
          <w:szCs w:val="28"/>
          <w:lang w:val="uk-UA"/>
        </w:rPr>
        <w:tab/>
      </w:r>
    </w:p>
    <w:p w:rsidR="00010743" w:rsidRPr="0051529C" w:rsidRDefault="00010743" w:rsidP="00010743">
      <w:pPr>
        <w:pStyle w:val="DefaultStyle"/>
        <w:spacing w:after="0" w:line="240" w:lineRule="auto"/>
        <w:jc w:val="both"/>
        <w:rPr>
          <w:sz w:val="28"/>
          <w:szCs w:val="28"/>
          <w:lang w:val="uk-UA"/>
        </w:rPr>
      </w:pPr>
      <w:r w:rsidRPr="0051529C">
        <w:rPr>
          <w:sz w:val="28"/>
          <w:szCs w:val="28"/>
          <w:lang w:val="uk-UA"/>
        </w:rPr>
        <w:t xml:space="preserve"> ВИРІШИЛА:</w:t>
      </w:r>
    </w:p>
    <w:p w:rsidR="00010743" w:rsidRPr="0051529C" w:rsidRDefault="00010743" w:rsidP="00010743">
      <w:pPr>
        <w:pStyle w:val="DefaultStyle"/>
        <w:spacing w:after="0" w:line="240" w:lineRule="auto"/>
        <w:jc w:val="both"/>
        <w:rPr>
          <w:lang w:val="uk-UA"/>
        </w:rPr>
      </w:pPr>
    </w:p>
    <w:p w:rsidR="00010743" w:rsidRPr="00010743" w:rsidRDefault="00010743" w:rsidP="00010743">
      <w:pPr>
        <w:pStyle w:val="DefaultStyle"/>
        <w:numPr>
          <w:ilvl w:val="0"/>
          <w:numId w:val="4"/>
        </w:numPr>
        <w:spacing w:after="0" w:line="240" w:lineRule="auto"/>
        <w:ind w:left="0" w:firstLine="360"/>
        <w:jc w:val="both"/>
        <w:rPr>
          <w:lang w:val="uk-UA"/>
        </w:rPr>
      </w:pP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зміни до списку присяжних, затвердженого </w:t>
      </w:r>
      <w:r w:rsidRPr="0051529C">
        <w:rPr>
          <w:sz w:val="28"/>
          <w:szCs w:val="28"/>
          <w:lang w:val="uk-UA"/>
        </w:rPr>
        <w:t>рішення</w:t>
      </w:r>
      <w:r>
        <w:rPr>
          <w:sz w:val="28"/>
          <w:szCs w:val="28"/>
          <w:lang w:val="uk-UA"/>
        </w:rPr>
        <w:t>м</w:t>
      </w:r>
      <w:r w:rsidRPr="0051529C">
        <w:rPr>
          <w:sz w:val="28"/>
          <w:szCs w:val="28"/>
          <w:lang w:val="uk-UA"/>
        </w:rPr>
        <w:t xml:space="preserve"> п’ятдесят</w:t>
      </w:r>
      <w:r>
        <w:rPr>
          <w:sz w:val="28"/>
          <w:szCs w:val="28"/>
          <w:lang w:val="uk-UA"/>
        </w:rPr>
        <w:t xml:space="preserve"> третьої позачергової сесії </w:t>
      </w:r>
      <w:r w:rsidRPr="0051529C">
        <w:rPr>
          <w:sz w:val="28"/>
          <w:szCs w:val="28"/>
          <w:lang w:val="uk-UA"/>
        </w:rPr>
        <w:t xml:space="preserve">Київської районної в </w:t>
      </w:r>
      <w:proofErr w:type="spellStart"/>
      <w:r w:rsidRPr="0051529C">
        <w:rPr>
          <w:sz w:val="28"/>
          <w:szCs w:val="28"/>
          <w:lang w:val="uk-UA"/>
        </w:rPr>
        <w:t>м.Полтаві</w:t>
      </w:r>
      <w:proofErr w:type="spellEnd"/>
      <w:r w:rsidRPr="0051529C">
        <w:rPr>
          <w:sz w:val="28"/>
          <w:szCs w:val="28"/>
          <w:lang w:val="uk-UA"/>
        </w:rPr>
        <w:t xml:space="preserve"> ради сьомого скликання </w:t>
      </w:r>
      <w:r>
        <w:rPr>
          <w:sz w:val="28"/>
          <w:szCs w:val="28"/>
          <w:lang w:val="uk-UA"/>
        </w:rPr>
        <w:t>від 27 серпня 2020</w:t>
      </w:r>
      <w:r w:rsidRPr="0051529C">
        <w:rPr>
          <w:sz w:val="28"/>
          <w:szCs w:val="28"/>
          <w:lang w:val="uk-UA"/>
        </w:rPr>
        <w:t xml:space="preserve"> року «Про </w:t>
      </w:r>
      <w:r>
        <w:rPr>
          <w:sz w:val="28"/>
          <w:szCs w:val="28"/>
          <w:lang w:val="uk-UA"/>
        </w:rPr>
        <w:t xml:space="preserve">перегляд </w:t>
      </w:r>
      <w:r w:rsidRPr="0051529C">
        <w:rPr>
          <w:sz w:val="28"/>
          <w:szCs w:val="28"/>
          <w:lang w:val="uk-UA"/>
        </w:rPr>
        <w:t>списку присяжних»</w:t>
      </w:r>
      <w:r>
        <w:rPr>
          <w:sz w:val="28"/>
          <w:szCs w:val="28"/>
          <w:lang w:val="uk-UA"/>
        </w:rPr>
        <w:t>, доповнивши його двома особами:</w:t>
      </w:r>
    </w:p>
    <w:p w:rsidR="00010743" w:rsidRDefault="00010743" w:rsidP="00010743">
      <w:pPr>
        <w:pStyle w:val="DefaultStyle"/>
        <w:spacing w:after="0" w:line="240" w:lineRule="auto"/>
        <w:ind w:left="360"/>
        <w:jc w:val="both"/>
        <w:rPr>
          <w:lang w:val="uk-UA"/>
        </w:rPr>
      </w:pPr>
    </w:p>
    <w:tbl>
      <w:tblPr>
        <w:tblW w:w="0" w:type="auto"/>
        <w:tblInd w:w="-1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"/>
        <w:gridCol w:w="630"/>
        <w:gridCol w:w="2430"/>
        <w:gridCol w:w="3000"/>
        <w:gridCol w:w="3692"/>
        <w:gridCol w:w="93"/>
      </w:tblGrid>
      <w:tr w:rsidR="00010743" w:rsidTr="006A150E">
        <w:tc>
          <w:tcPr>
            <w:tcW w:w="29" w:type="dxa"/>
            <w:shd w:val="clear" w:color="auto" w:fill="auto"/>
          </w:tcPr>
          <w:p w:rsidR="00010743" w:rsidRDefault="00010743" w:rsidP="006A150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10743" w:rsidRDefault="00010743" w:rsidP="006A150E">
            <w:pPr>
              <w:pStyle w:val="af2"/>
            </w:pPr>
            <w:r>
              <w:rPr>
                <w:sz w:val="28"/>
                <w:szCs w:val="28"/>
              </w:rPr>
              <w:t>17.</w:t>
            </w:r>
          </w:p>
        </w:tc>
        <w:tc>
          <w:tcPr>
            <w:tcW w:w="24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10743" w:rsidRDefault="00010743" w:rsidP="006A150E">
            <w:pPr>
              <w:pStyle w:val="af2"/>
            </w:pPr>
            <w:r>
              <w:rPr>
                <w:sz w:val="28"/>
                <w:szCs w:val="28"/>
              </w:rPr>
              <w:t xml:space="preserve">Руснак Олександр </w:t>
            </w:r>
          </w:p>
          <w:p w:rsidR="00010743" w:rsidRDefault="00010743" w:rsidP="006A150E">
            <w:pPr>
              <w:pStyle w:val="af2"/>
            </w:pPr>
            <w:r>
              <w:rPr>
                <w:sz w:val="28"/>
                <w:szCs w:val="28"/>
              </w:rPr>
              <w:t>Валентинович</w:t>
            </w:r>
          </w:p>
          <w:p w:rsidR="00010743" w:rsidRDefault="00010743" w:rsidP="006A150E">
            <w:pPr>
              <w:pStyle w:val="af2"/>
            </w:pPr>
            <w:r>
              <w:rPr>
                <w:sz w:val="28"/>
                <w:szCs w:val="28"/>
              </w:rPr>
              <w:t xml:space="preserve">13.04.1969 </w:t>
            </w:r>
            <w:proofErr w:type="spellStart"/>
            <w:r>
              <w:rPr>
                <w:sz w:val="28"/>
                <w:szCs w:val="28"/>
              </w:rPr>
              <w:t>р.н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0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10743" w:rsidRDefault="00010743" w:rsidP="006A150E">
            <w:pPr>
              <w:pStyle w:val="af2"/>
              <w:snapToGrid w:val="0"/>
            </w:pPr>
            <w:r>
              <w:rPr>
                <w:sz w:val="28"/>
                <w:szCs w:val="28"/>
              </w:rPr>
              <w:t xml:space="preserve">ТОВ “Ін </w:t>
            </w:r>
            <w:proofErr w:type="spellStart"/>
            <w:r>
              <w:rPr>
                <w:sz w:val="28"/>
                <w:szCs w:val="28"/>
              </w:rPr>
              <w:t>Вуд</w:t>
            </w:r>
            <w:proofErr w:type="spellEnd"/>
            <w:r>
              <w:rPr>
                <w:sz w:val="28"/>
                <w:szCs w:val="28"/>
              </w:rPr>
              <w:t>”</w:t>
            </w:r>
          </w:p>
        </w:tc>
        <w:tc>
          <w:tcPr>
            <w:tcW w:w="36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10743" w:rsidRDefault="00010743" w:rsidP="006A150E">
            <w:pPr>
              <w:pStyle w:val="af2"/>
            </w:pPr>
            <w:r>
              <w:rPr>
                <w:sz w:val="28"/>
                <w:szCs w:val="28"/>
              </w:rPr>
              <w:t>вул. М. Бірюзова,42, кв.556,</w:t>
            </w:r>
          </w:p>
          <w:p w:rsidR="00010743" w:rsidRDefault="00010743" w:rsidP="006A150E">
            <w:pPr>
              <w:pStyle w:val="af2"/>
            </w:pPr>
            <w:r>
              <w:rPr>
                <w:sz w:val="28"/>
                <w:szCs w:val="28"/>
              </w:rPr>
              <w:t>м. Полтава,</w:t>
            </w:r>
          </w:p>
          <w:p w:rsidR="00010743" w:rsidRDefault="00010743" w:rsidP="006A150E">
            <w:pPr>
              <w:pStyle w:val="af2"/>
            </w:pPr>
            <w:proofErr w:type="spellStart"/>
            <w:r>
              <w:rPr>
                <w:sz w:val="28"/>
                <w:szCs w:val="28"/>
              </w:rPr>
              <w:t>тел</w:t>
            </w:r>
            <w:proofErr w:type="spellEnd"/>
            <w:r>
              <w:rPr>
                <w:sz w:val="28"/>
                <w:szCs w:val="28"/>
              </w:rPr>
              <w:t>.: 0665061354</w:t>
            </w:r>
          </w:p>
        </w:tc>
        <w:tc>
          <w:tcPr>
            <w:tcW w:w="93" w:type="dxa"/>
            <w:tcBorders>
              <w:left w:val="single" w:sz="1" w:space="0" w:color="000000"/>
            </w:tcBorders>
            <w:shd w:val="clear" w:color="auto" w:fill="auto"/>
          </w:tcPr>
          <w:p w:rsidR="00010743" w:rsidRDefault="00010743" w:rsidP="006A150E">
            <w:pPr>
              <w:snapToGrid w:val="0"/>
              <w:rPr>
                <w:sz w:val="28"/>
                <w:szCs w:val="28"/>
              </w:rPr>
            </w:pPr>
          </w:p>
        </w:tc>
      </w:tr>
      <w:tr w:rsidR="00010743" w:rsidTr="006A150E">
        <w:tc>
          <w:tcPr>
            <w:tcW w:w="29" w:type="dxa"/>
            <w:shd w:val="clear" w:color="auto" w:fill="auto"/>
          </w:tcPr>
          <w:p w:rsidR="00010743" w:rsidRDefault="00010743" w:rsidP="006A150E">
            <w:pPr>
              <w:pStyle w:val="af2"/>
              <w:snapToGrid w:val="0"/>
              <w:rPr>
                <w:sz w:val="28"/>
                <w:szCs w:val="28"/>
              </w:rPr>
            </w:pPr>
          </w:p>
        </w:tc>
        <w:tc>
          <w:tcPr>
            <w:tcW w:w="6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10743" w:rsidRDefault="00010743" w:rsidP="006A150E">
            <w:pPr>
              <w:pStyle w:val="af2"/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24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10743" w:rsidRDefault="00010743" w:rsidP="006A150E">
            <w:pPr>
              <w:pStyle w:val="af2"/>
            </w:pPr>
            <w:r>
              <w:rPr>
                <w:sz w:val="28"/>
                <w:szCs w:val="28"/>
              </w:rPr>
              <w:t>Кириленко Людмила</w:t>
            </w:r>
          </w:p>
          <w:p w:rsidR="00010743" w:rsidRDefault="00010743" w:rsidP="006A150E">
            <w:pPr>
              <w:pStyle w:val="af2"/>
            </w:pPr>
            <w:r>
              <w:rPr>
                <w:sz w:val="28"/>
                <w:szCs w:val="28"/>
              </w:rPr>
              <w:t>Петрівна</w:t>
            </w:r>
          </w:p>
          <w:p w:rsidR="00010743" w:rsidRDefault="00010743" w:rsidP="006A150E">
            <w:pPr>
              <w:pStyle w:val="af2"/>
            </w:pPr>
            <w:r>
              <w:rPr>
                <w:sz w:val="28"/>
                <w:szCs w:val="28"/>
              </w:rPr>
              <w:t>12.09.1972</w:t>
            </w:r>
          </w:p>
        </w:tc>
        <w:tc>
          <w:tcPr>
            <w:tcW w:w="30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10743" w:rsidRDefault="00010743" w:rsidP="006A150E">
            <w:pPr>
              <w:pStyle w:val="af2"/>
              <w:snapToGrid w:val="0"/>
            </w:pPr>
            <w:r>
              <w:rPr>
                <w:sz w:val="28"/>
                <w:szCs w:val="28"/>
              </w:rPr>
              <w:t>Тимчасово не працює</w:t>
            </w:r>
          </w:p>
        </w:tc>
        <w:tc>
          <w:tcPr>
            <w:tcW w:w="36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10743" w:rsidRDefault="00010743" w:rsidP="006A150E">
            <w:pPr>
              <w:pStyle w:val="af2"/>
            </w:pPr>
            <w:r>
              <w:rPr>
                <w:sz w:val="28"/>
                <w:szCs w:val="28"/>
              </w:rPr>
              <w:t>вул. Опитна,12, кв.116,</w:t>
            </w:r>
          </w:p>
          <w:p w:rsidR="00010743" w:rsidRDefault="00010743" w:rsidP="006A150E">
            <w:pPr>
              <w:pStyle w:val="af2"/>
            </w:pPr>
            <w:r>
              <w:rPr>
                <w:sz w:val="28"/>
                <w:szCs w:val="28"/>
              </w:rPr>
              <w:t>м. Полтава,</w:t>
            </w:r>
          </w:p>
          <w:p w:rsidR="00010743" w:rsidRDefault="00010743" w:rsidP="006A150E">
            <w:pPr>
              <w:pStyle w:val="af2"/>
            </w:pPr>
            <w:proofErr w:type="spellStart"/>
            <w:r>
              <w:rPr>
                <w:sz w:val="28"/>
                <w:szCs w:val="28"/>
              </w:rPr>
              <w:t>тел</w:t>
            </w:r>
            <w:proofErr w:type="spellEnd"/>
            <w:r>
              <w:rPr>
                <w:sz w:val="28"/>
                <w:szCs w:val="28"/>
              </w:rPr>
              <w:t>.: 0504047873</w:t>
            </w:r>
          </w:p>
        </w:tc>
        <w:tc>
          <w:tcPr>
            <w:tcW w:w="93" w:type="dxa"/>
            <w:tcBorders>
              <w:left w:val="single" w:sz="1" w:space="0" w:color="000000"/>
            </w:tcBorders>
            <w:shd w:val="clear" w:color="auto" w:fill="auto"/>
          </w:tcPr>
          <w:p w:rsidR="00010743" w:rsidRDefault="00010743" w:rsidP="006A150E">
            <w:pPr>
              <w:snapToGrid w:val="0"/>
            </w:pPr>
          </w:p>
        </w:tc>
      </w:tr>
    </w:tbl>
    <w:p w:rsidR="00010743" w:rsidRPr="00010743" w:rsidRDefault="00010743" w:rsidP="00010743">
      <w:pPr>
        <w:pStyle w:val="DefaultStyle"/>
        <w:spacing w:after="0" w:line="240" w:lineRule="auto"/>
        <w:jc w:val="both"/>
        <w:rPr>
          <w:lang w:val="uk-UA"/>
        </w:rPr>
      </w:pPr>
    </w:p>
    <w:p w:rsidR="00010743" w:rsidRPr="0051529C" w:rsidRDefault="00010743" w:rsidP="00010743">
      <w:pPr>
        <w:pStyle w:val="DefaultStyle"/>
        <w:numPr>
          <w:ilvl w:val="0"/>
          <w:numId w:val="4"/>
        </w:numPr>
        <w:spacing w:after="0" w:line="240" w:lineRule="auto"/>
        <w:ind w:left="0" w:firstLine="360"/>
        <w:jc w:val="both"/>
        <w:rPr>
          <w:lang w:val="uk-UA"/>
        </w:rPr>
      </w:pPr>
      <w:r w:rsidRPr="0051529C">
        <w:rPr>
          <w:sz w:val="28"/>
          <w:szCs w:val="28"/>
          <w:lang w:val="uk-UA"/>
        </w:rPr>
        <w:t>Про прийняте рішення проінформувати територіальне управління Державної судової адміністрації України в Полтавській області.</w:t>
      </w:r>
    </w:p>
    <w:p w:rsidR="00010743" w:rsidRPr="0051529C" w:rsidRDefault="00010743" w:rsidP="00010743">
      <w:pPr>
        <w:pStyle w:val="DefaultStyle"/>
        <w:numPr>
          <w:ilvl w:val="0"/>
          <w:numId w:val="4"/>
        </w:numPr>
        <w:spacing w:after="0" w:line="240" w:lineRule="auto"/>
        <w:ind w:left="0" w:firstLine="284"/>
        <w:jc w:val="both"/>
        <w:rPr>
          <w:lang w:val="uk-UA"/>
        </w:rPr>
      </w:pPr>
      <w:r w:rsidRPr="0051529C">
        <w:rPr>
          <w:sz w:val="28"/>
          <w:szCs w:val="28"/>
          <w:lang w:val="uk-UA"/>
        </w:rPr>
        <w:t>Контроль за виконанням даного рішення покласти на голову районної ради.</w:t>
      </w:r>
    </w:p>
    <w:p w:rsidR="00010743" w:rsidRPr="0051529C" w:rsidRDefault="00010743" w:rsidP="00010743">
      <w:pPr>
        <w:pStyle w:val="DefaultStyle"/>
        <w:spacing w:after="0" w:line="240" w:lineRule="auto"/>
        <w:ind w:left="360"/>
        <w:jc w:val="both"/>
        <w:rPr>
          <w:lang w:val="uk-UA"/>
        </w:rPr>
      </w:pPr>
    </w:p>
    <w:p w:rsidR="00010743" w:rsidRPr="0051529C" w:rsidRDefault="00010743" w:rsidP="00010743">
      <w:pPr>
        <w:pStyle w:val="DefaultStyle"/>
        <w:spacing w:after="0" w:line="240" w:lineRule="auto"/>
        <w:jc w:val="both"/>
        <w:rPr>
          <w:lang w:val="uk-UA"/>
        </w:rPr>
      </w:pPr>
    </w:p>
    <w:p w:rsidR="000F47DD" w:rsidRPr="0051529C" w:rsidRDefault="00010743" w:rsidP="00E97E24">
      <w:pPr>
        <w:pStyle w:val="DefaultStyle"/>
        <w:spacing w:after="0" w:line="240" w:lineRule="auto"/>
        <w:rPr>
          <w:lang w:val="uk-UA"/>
        </w:rPr>
      </w:pPr>
      <w:r w:rsidRPr="0051529C">
        <w:rPr>
          <w:sz w:val="28"/>
          <w:szCs w:val="28"/>
          <w:lang w:val="uk-UA"/>
        </w:rPr>
        <w:t xml:space="preserve">Голова районної ради </w:t>
      </w:r>
      <w:r w:rsidRPr="0051529C">
        <w:rPr>
          <w:sz w:val="28"/>
          <w:szCs w:val="28"/>
          <w:lang w:val="uk-UA"/>
        </w:rPr>
        <w:tab/>
      </w:r>
      <w:r w:rsidRPr="0051529C">
        <w:rPr>
          <w:sz w:val="28"/>
          <w:szCs w:val="28"/>
          <w:lang w:val="uk-UA"/>
        </w:rPr>
        <w:tab/>
      </w:r>
      <w:r w:rsidRPr="0051529C">
        <w:rPr>
          <w:sz w:val="28"/>
          <w:szCs w:val="28"/>
          <w:lang w:val="uk-UA"/>
        </w:rPr>
        <w:tab/>
      </w:r>
      <w:r w:rsidRPr="0051529C">
        <w:rPr>
          <w:sz w:val="28"/>
          <w:szCs w:val="28"/>
          <w:lang w:val="uk-UA"/>
        </w:rPr>
        <w:tab/>
      </w:r>
      <w:r w:rsidRPr="0051529C">
        <w:rPr>
          <w:sz w:val="28"/>
          <w:szCs w:val="28"/>
          <w:lang w:val="uk-UA"/>
        </w:rPr>
        <w:tab/>
        <w:t xml:space="preserve">    С</w:t>
      </w:r>
      <w:r>
        <w:rPr>
          <w:sz w:val="28"/>
          <w:szCs w:val="28"/>
          <w:lang w:val="uk-UA"/>
        </w:rPr>
        <w:t>ергій СИНЯГІВСЬКИЙ</w:t>
      </w:r>
      <w:bookmarkStart w:id="0" w:name="_GoBack"/>
      <w:bookmarkEnd w:id="0"/>
    </w:p>
    <w:sectPr w:rsidR="000F47DD" w:rsidRPr="0051529C" w:rsidSect="0001074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39" w:right="850" w:bottom="709" w:left="1701" w:header="1134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E80" w:rsidRDefault="00343E80">
      <w:pPr>
        <w:spacing w:after="0" w:line="240" w:lineRule="auto"/>
      </w:pPr>
      <w:r>
        <w:separator/>
      </w:r>
    </w:p>
  </w:endnote>
  <w:endnote w:type="continuationSeparator" w:id="0">
    <w:p w:rsidR="00343E80" w:rsidRDefault="00343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A6C" w:rsidRDefault="00087A6C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A6C" w:rsidRDefault="00087A6C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A6C" w:rsidRDefault="00087A6C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E80" w:rsidRDefault="00343E80">
      <w:pPr>
        <w:spacing w:after="0" w:line="240" w:lineRule="auto"/>
      </w:pPr>
      <w:r>
        <w:separator/>
      </w:r>
    </w:p>
  </w:footnote>
  <w:footnote w:type="continuationSeparator" w:id="0">
    <w:p w:rsidR="00343E80" w:rsidRDefault="00343E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A6C" w:rsidRDefault="00087A6C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7DD" w:rsidRPr="00087A6C" w:rsidRDefault="000F47DD" w:rsidP="00087A6C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A6C" w:rsidRDefault="00087A6C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F1835"/>
    <w:multiLevelType w:val="multilevel"/>
    <w:tmpl w:val="9C24B8E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2B12730"/>
    <w:multiLevelType w:val="multilevel"/>
    <w:tmpl w:val="0FBAB526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decimal"/>
      <w:lvlText w:val="%6"/>
      <w:lvlJc w:val="left"/>
      <w:pPr>
        <w:ind w:left="4320" w:hanging="36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decimal"/>
      <w:lvlText w:val="%8"/>
      <w:lvlJc w:val="left"/>
      <w:pPr>
        <w:ind w:left="5760" w:hanging="360"/>
      </w:pPr>
    </w:lvl>
    <w:lvl w:ilvl="8">
      <w:start w:val="1"/>
      <w:numFmt w:val="decimal"/>
      <w:lvlText w:val="%9"/>
      <w:lvlJc w:val="left"/>
      <w:pPr>
        <w:ind w:left="6480" w:hanging="360"/>
      </w:pPr>
    </w:lvl>
  </w:abstractNum>
  <w:abstractNum w:abstractNumId="2">
    <w:nsid w:val="6CE6082E"/>
    <w:multiLevelType w:val="hybridMultilevel"/>
    <w:tmpl w:val="5FAE268A"/>
    <w:lvl w:ilvl="0" w:tplc="38EE58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9063BE0"/>
    <w:multiLevelType w:val="hybridMultilevel"/>
    <w:tmpl w:val="B0E84E48"/>
    <w:lvl w:ilvl="0" w:tplc="D372414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F47DD"/>
    <w:rsid w:val="00010743"/>
    <w:rsid w:val="000208B1"/>
    <w:rsid w:val="00087A6C"/>
    <w:rsid w:val="000B0E4A"/>
    <w:rsid w:val="000B641D"/>
    <w:rsid w:val="000C2F91"/>
    <w:rsid w:val="000F47DD"/>
    <w:rsid w:val="000F4C45"/>
    <w:rsid w:val="000F7B71"/>
    <w:rsid w:val="001B6BC7"/>
    <w:rsid w:val="002152EE"/>
    <w:rsid w:val="00223366"/>
    <w:rsid w:val="002A2CA4"/>
    <w:rsid w:val="002C0F09"/>
    <w:rsid w:val="00343E80"/>
    <w:rsid w:val="00462FFD"/>
    <w:rsid w:val="0051529C"/>
    <w:rsid w:val="005A7C90"/>
    <w:rsid w:val="005F0B52"/>
    <w:rsid w:val="00677DCD"/>
    <w:rsid w:val="006F20F5"/>
    <w:rsid w:val="0071536F"/>
    <w:rsid w:val="00754546"/>
    <w:rsid w:val="00776D03"/>
    <w:rsid w:val="00823FE3"/>
    <w:rsid w:val="008929EF"/>
    <w:rsid w:val="00957EFC"/>
    <w:rsid w:val="009B4D5C"/>
    <w:rsid w:val="00A21E82"/>
    <w:rsid w:val="00A9653A"/>
    <w:rsid w:val="00BC0006"/>
    <w:rsid w:val="00C574CD"/>
    <w:rsid w:val="00E01E2D"/>
    <w:rsid w:val="00E64123"/>
    <w:rsid w:val="00E9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widowControl w:val="0"/>
      <w:suppressAutoHyphens/>
    </w:pPr>
    <w:rPr>
      <w:rFonts w:ascii="Times New Roman" w:eastAsia="Arial Unicode MS" w:hAnsi="Times New Roman" w:cs="Mangal"/>
      <w:color w:val="00000A"/>
      <w:sz w:val="24"/>
      <w:szCs w:val="24"/>
      <w:lang w:val="ru-RU" w:eastAsia="zh-CN" w:bidi="hi-IN"/>
    </w:rPr>
  </w:style>
  <w:style w:type="character" w:customStyle="1" w:styleId="ListLabel1">
    <w:name w:val="ListLabel 1"/>
    <w:rPr>
      <w:rFonts w:eastAsia="Times New Roman" w:cs="Times New Roman"/>
    </w:rPr>
  </w:style>
  <w:style w:type="paragraph" w:customStyle="1" w:styleId="a4">
    <w:name w:val="Заголовок"/>
    <w:basedOn w:val="a3"/>
    <w:next w:val="a5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styleId="a5">
    <w:name w:val="Body Text"/>
    <w:basedOn w:val="a3"/>
    <w:pPr>
      <w:spacing w:after="120"/>
    </w:pPr>
  </w:style>
  <w:style w:type="paragraph" w:styleId="a6">
    <w:name w:val="List"/>
    <w:basedOn w:val="a5"/>
  </w:style>
  <w:style w:type="paragraph" w:styleId="a7">
    <w:name w:val="Title"/>
    <w:basedOn w:val="a3"/>
    <w:pPr>
      <w:suppressLineNumbers/>
      <w:spacing w:before="120" w:after="120"/>
    </w:pPr>
    <w:rPr>
      <w:i/>
      <w:iCs/>
    </w:rPr>
  </w:style>
  <w:style w:type="paragraph" w:styleId="a8">
    <w:name w:val="index heading"/>
    <w:basedOn w:val="a3"/>
    <w:pPr>
      <w:suppressLineNumbers/>
    </w:pPr>
  </w:style>
  <w:style w:type="paragraph" w:customStyle="1" w:styleId="DefaultStyle">
    <w:name w:val="Default Style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val="ru-RU" w:eastAsia="ru-RU"/>
    </w:rPr>
  </w:style>
  <w:style w:type="paragraph" w:customStyle="1" w:styleId="TextBody">
    <w:name w:val="Text Body"/>
    <w:basedOn w:val="DefaultStyle"/>
    <w:pPr>
      <w:spacing w:after="120"/>
    </w:pPr>
  </w:style>
  <w:style w:type="paragraph" w:customStyle="1" w:styleId="a9">
    <w:name w:val="Розділ"/>
    <w:basedOn w:val="DefaultStyle"/>
    <w:pPr>
      <w:suppressLineNumbers/>
      <w:spacing w:before="120" w:after="120"/>
    </w:pPr>
    <w:rPr>
      <w:rFonts w:cs="Mangal"/>
      <w:i/>
      <w:iCs/>
    </w:rPr>
  </w:style>
  <w:style w:type="paragraph" w:customStyle="1" w:styleId="aa">
    <w:name w:val="Покажчик"/>
    <w:basedOn w:val="DefaultStyle"/>
    <w:pPr>
      <w:suppressLineNumbers/>
    </w:pPr>
    <w:rPr>
      <w:rFonts w:cs="Mangal"/>
    </w:rPr>
  </w:style>
  <w:style w:type="paragraph" w:customStyle="1" w:styleId="ab">
    <w:name w:val="Верхній колонтитул"/>
    <w:basedOn w:val="DefaultStyle"/>
  </w:style>
  <w:style w:type="paragraph" w:styleId="ac">
    <w:name w:val="header"/>
    <w:basedOn w:val="a3"/>
  </w:style>
  <w:style w:type="paragraph" w:styleId="ad">
    <w:name w:val="footer"/>
    <w:basedOn w:val="a"/>
    <w:link w:val="ae"/>
    <w:uiPriority w:val="99"/>
    <w:unhideWhenUsed/>
    <w:rsid w:val="00E97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97E24"/>
  </w:style>
  <w:style w:type="paragraph" w:styleId="af">
    <w:name w:val="Balloon Text"/>
    <w:basedOn w:val="a"/>
    <w:link w:val="af0"/>
    <w:uiPriority w:val="99"/>
    <w:semiHidden/>
    <w:unhideWhenUsed/>
    <w:rsid w:val="000F7B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0F7B71"/>
    <w:rPr>
      <w:rFonts w:ascii="Segoe UI" w:hAnsi="Segoe UI" w:cs="Segoe UI"/>
      <w:sz w:val="18"/>
      <w:szCs w:val="18"/>
    </w:rPr>
  </w:style>
  <w:style w:type="paragraph" w:styleId="af1">
    <w:name w:val="List Paragraph"/>
    <w:basedOn w:val="a"/>
    <w:uiPriority w:val="34"/>
    <w:qFormat/>
    <w:rsid w:val="00010743"/>
    <w:pPr>
      <w:ind w:left="720"/>
      <w:contextualSpacing/>
    </w:pPr>
  </w:style>
  <w:style w:type="paragraph" w:customStyle="1" w:styleId="af2">
    <w:name w:val="Содержимое таблицы"/>
    <w:basedOn w:val="a"/>
    <w:rsid w:val="00010743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197F6-C921-458D-A83B-D71406B28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21</cp:revision>
  <cp:lastPrinted>2020-10-12T11:20:00Z</cp:lastPrinted>
  <dcterms:created xsi:type="dcterms:W3CDTF">2012-07-06T06:36:00Z</dcterms:created>
  <dcterms:modified xsi:type="dcterms:W3CDTF">2020-10-19T07:09:00Z</dcterms:modified>
</cp:coreProperties>
</file>